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50EDD621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3FC52B11" w:rsidR="00CE0B9A" w:rsidRDefault="005351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AAEA0" wp14:editId="24B4C9C5">
                                  <wp:extent cx="2209800" cy="1624330"/>
                                  <wp:effectExtent l="0" t="0" r="0" b="0"/>
                                  <wp:docPr id="5" name="Picture 5" descr="C:\Users\cann_s\AppData\Local\Microsoft\Windows\INetCache\Content.MSO\BB6182D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BB6182D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732" cy="162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3FC52B11" w:rsidR="00CE0B9A" w:rsidRDefault="00535119">
                      <w:r>
                        <w:rPr>
                          <w:noProof/>
                        </w:rPr>
                        <w:drawing>
                          <wp:inline distT="0" distB="0" distL="0" distR="0" wp14:anchorId="373AAEA0" wp14:editId="24B4C9C5">
                            <wp:extent cx="2209800" cy="1624330"/>
                            <wp:effectExtent l="0" t="0" r="0" b="0"/>
                            <wp:docPr id="5" name="Picture 5" descr="C:\Users\cann_s\AppData\Local\Microsoft\Windows\INetCache\Content.MSO\BB6182D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BB6182D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732" cy="162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3D268B4C" w:rsidR="00CE0B9A" w:rsidRDefault="009A11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18739" wp14:editId="5A2FB556">
                                  <wp:extent cx="2401570" cy="1600200"/>
                                  <wp:effectExtent l="0" t="0" r="0" b="0"/>
                                  <wp:docPr id="6" name="Picture 6" descr="C:\Users\cann_s\AppData\Local\Microsoft\Windows\INetCache\Content.MSO\2333DE0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nn_s\AppData\Local\Microsoft\Windows\INetCache\Content.MSO\2333DE0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0277" cy="1606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3D268B4C" w:rsidR="00CE0B9A" w:rsidRDefault="009A11F5">
                      <w:r>
                        <w:rPr>
                          <w:noProof/>
                        </w:rPr>
                        <w:drawing>
                          <wp:inline distT="0" distB="0" distL="0" distR="0" wp14:anchorId="7FB18739" wp14:editId="5A2FB556">
                            <wp:extent cx="2401570" cy="1600200"/>
                            <wp:effectExtent l="0" t="0" r="0" b="0"/>
                            <wp:docPr id="6" name="Picture 6" descr="C:\Users\cann_s\AppData\Local\Microsoft\Windows\INetCache\Content.MSO\2333DE0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nn_s\AppData\Local\Microsoft\Windows\INetCache\Content.MSO\2333DE0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0277" cy="1606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FD00BD">
        <w:rPr>
          <w:rFonts w:ascii="Arial" w:hAnsi="Arial" w:cs="Arial"/>
          <w:b/>
          <w:sz w:val="48"/>
          <w:szCs w:val="48"/>
        </w:rPr>
        <w:t>Translator</w:t>
      </w:r>
      <w:r w:rsidR="00E24710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332EC4A9" w:rsidR="00CF68A5" w:rsidRPr="008316FA" w:rsidRDefault="00FD00BD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Translator</w:t>
            </w:r>
          </w:p>
        </w:tc>
        <w:tc>
          <w:tcPr>
            <w:tcW w:w="11944" w:type="dxa"/>
          </w:tcPr>
          <w:p w14:paraId="28269FDF" w14:textId="4DF5D753" w:rsidR="00C007BA" w:rsidRDefault="00FD00B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Translators convert the written word from the 'source language' into the 'target language', making sure that the meaning is the same.</w:t>
            </w:r>
          </w:p>
          <w:p w14:paraId="6B5272A0" w14:textId="77777777" w:rsidR="00FD00BD" w:rsidRDefault="00FD00BD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6DCA071E" w14:textId="724C5635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D00BD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Translator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02649970" w:rsidR="00BF06C1" w:rsidRDefault="00E24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E441E3" w:rsidRPr="00D56981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https://www.youtube.com/watch?v=KEHZwkM0dC4</w:t>
              </w:r>
            </w:hyperlink>
            <w:r w:rsidR="00E441E3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5F319488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2144" w14:textId="0B5EE289" w:rsidR="00EA3A1E" w:rsidRDefault="00A632FD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Pr="00D56981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https://www.iti.org.uk/discover/career-in-translation-and-interpreting/how-to-become-a-translator.html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4FDA646E" w:rsidR="00C10AE7" w:rsidRPr="003459DB" w:rsidRDefault="00C10AE7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4B1198" w:rsidRDefault="003B1966" w:rsidP="003B1966">
            <w:pPr>
              <w:pStyle w:val="Default"/>
              <w:rPr>
                <w:rFonts w:ascii="Arial" w:hAnsi="Arial" w:cs="Arial"/>
              </w:rPr>
            </w:pPr>
            <w:r w:rsidRPr="004B1198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77B9FF8A" w14:textId="77777777" w:rsidR="009D1920" w:rsidRPr="009D1920" w:rsidRDefault="009D1920" w:rsidP="009D192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9D1920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University</w:t>
            </w:r>
          </w:p>
          <w:p w14:paraId="358D5B9A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 a degree or postgraduate qualification in translation.</w:t>
            </w:r>
          </w:p>
          <w:p w14:paraId="0AFFF033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Relevant degrees include:</w:t>
            </w:r>
          </w:p>
          <w:p w14:paraId="17AE926C" w14:textId="77777777" w:rsidR="009D1920" w:rsidRDefault="009D1920" w:rsidP="009D1920">
            <w:pPr>
              <w:numPr>
                <w:ilvl w:val="0"/>
                <w:numId w:val="4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languages - courses which specialise in linguistics or translation may give you an advantage but are not essential</w:t>
            </w:r>
          </w:p>
          <w:p w14:paraId="1F33EE10" w14:textId="77777777" w:rsidR="009D1920" w:rsidRDefault="009D1920" w:rsidP="009D1920">
            <w:pPr>
              <w:numPr>
                <w:ilvl w:val="0"/>
                <w:numId w:val="4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combined degrees which include a subject like law or science with languages</w:t>
            </w:r>
          </w:p>
          <w:p w14:paraId="26409177" w14:textId="0E3E4933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also do a postgraduate course like a masters in translation or translation studies.</w:t>
            </w:r>
          </w:p>
          <w:p w14:paraId="161937CF" w14:textId="77777777" w:rsidR="009D1920" w:rsidRDefault="009D1920" w:rsidP="009D192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07EAECE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7704EDEC" w14:textId="3E859DE7" w:rsidR="009D1920" w:rsidRDefault="009D1920" w:rsidP="009D1920">
            <w:pPr>
              <w:numPr>
                <w:ilvl w:val="0"/>
                <w:numId w:val="41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3 A levels, or equivalent, for a degree</w:t>
            </w:r>
          </w:p>
          <w:p w14:paraId="132875D1" w14:textId="77777777" w:rsidR="009D1920" w:rsidRDefault="009D1920" w:rsidP="009D1920">
            <w:pPr>
              <w:numPr>
                <w:ilvl w:val="0"/>
                <w:numId w:val="4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a degree in a relevant subject for postgraduate study</w:t>
            </w:r>
          </w:p>
          <w:p w14:paraId="04B1C9A8" w14:textId="77777777" w:rsidR="00F27E04" w:rsidRDefault="00F27E04" w:rsidP="009D192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5A4C6598" w14:textId="5DFE6D3E" w:rsidR="009D1920" w:rsidRPr="00F27E04" w:rsidRDefault="009D1920" w:rsidP="009D192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F27E04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Other Routes</w:t>
            </w:r>
          </w:p>
          <w:p w14:paraId="3FE26371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take a diploma in translation through the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Chartered Institute of Linguists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, which is a postgraduate level qualification.</w:t>
            </w:r>
          </w:p>
          <w:p w14:paraId="6B0DBD1D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Institute of Translation and Interpreting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also has details of organisations offering training in translation.</w:t>
            </w:r>
          </w:p>
          <w:p w14:paraId="091D044A" w14:textId="77777777" w:rsidR="009D1920" w:rsidRPr="00C970B0" w:rsidRDefault="009D1920" w:rsidP="009D192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C970B0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0A43636D" w14:textId="77777777" w:rsidR="009D1920" w:rsidRDefault="009D1920" w:rsidP="009D192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Language translation skills in demand include:</w:t>
            </w:r>
          </w:p>
          <w:p w14:paraId="5649FD13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French</w:t>
            </w:r>
          </w:p>
          <w:p w14:paraId="6F7EAFBF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German</w:t>
            </w:r>
          </w:p>
          <w:p w14:paraId="6A29172A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English</w:t>
            </w:r>
          </w:p>
          <w:p w14:paraId="456A8BEF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Russian</w:t>
            </w:r>
          </w:p>
          <w:p w14:paraId="23873C53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Chinese</w:t>
            </w:r>
          </w:p>
          <w:p w14:paraId="1621F03B" w14:textId="77777777" w:rsidR="009D1920" w:rsidRPr="00C970B0" w:rsidRDefault="009D1920" w:rsidP="009D1920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Arabic</w:t>
            </w:r>
          </w:p>
          <w:p w14:paraId="6BE37CBB" w14:textId="518BE937" w:rsidR="00630D6B" w:rsidRPr="00617F44" w:rsidRDefault="009D1920" w:rsidP="00617F44">
            <w:pPr>
              <w:numPr>
                <w:ilvl w:val="0"/>
                <w:numId w:val="4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C970B0">
              <w:rPr>
                <w:rFonts w:ascii="Arial" w:hAnsi="Arial" w:cs="Arial"/>
                <w:color w:val="0B0C0C"/>
                <w:sz w:val="28"/>
                <w:szCs w:val="28"/>
              </w:rPr>
              <w:t>Spanish</w:t>
            </w: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Skills required: </w:t>
            </w:r>
          </w:p>
        </w:tc>
        <w:tc>
          <w:tcPr>
            <w:tcW w:w="11944" w:type="dxa"/>
          </w:tcPr>
          <w:p w14:paraId="564AE3A8" w14:textId="77777777" w:rsidR="00617F44" w:rsidRPr="00617F44" w:rsidRDefault="00617F44" w:rsidP="00617F44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120C89DD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foreign language skills</w:t>
            </w:r>
          </w:p>
          <w:p w14:paraId="061190FF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English language</w:t>
            </w:r>
          </w:p>
          <w:p w14:paraId="6AF43278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35410966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customer service skills</w:t>
            </w:r>
          </w:p>
          <w:p w14:paraId="1B1265CC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patience and the ability to remain calm in stressful situations</w:t>
            </w:r>
          </w:p>
          <w:p w14:paraId="2BD8117C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on your own</w:t>
            </w:r>
          </w:p>
          <w:p w14:paraId="1B239BBD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401A6565" w14:textId="77777777" w:rsidR="00617F44" w:rsidRPr="00617F44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concentration skills</w:t>
            </w:r>
          </w:p>
          <w:p w14:paraId="58B79853" w14:textId="394B21A2" w:rsidR="00CF71F9" w:rsidRDefault="00617F44" w:rsidP="00617F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17F4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lastRenderedPageBreak/>
              <w:t>to be able to use a computer and the main software packages competently</w:t>
            </w:r>
          </w:p>
          <w:p w14:paraId="12560DA9" w14:textId="77777777" w:rsidR="00A922D3" w:rsidRDefault="00A922D3" w:rsidP="00A922D3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7A941B8B" w14:textId="77777777" w:rsidR="00A922D3" w:rsidRPr="00A922D3" w:rsidRDefault="00A922D3" w:rsidP="00A922D3">
            <w:pPr>
              <w:pStyle w:val="Heading3"/>
              <w:shd w:val="clear" w:color="auto" w:fill="FFFFFF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A922D3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Restrictions and Requirements</w:t>
            </w:r>
          </w:p>
          <w:p w14:paraId="1EF18D72" w14:textId="4ED61845" w:rsidR="00A922D3" w:rsidRDefault="00A922D3" w:rsidP="00A922D3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You must be fluent in one or more languages as well as </w:t>
            </w:r>
            <w:proofErr w:type="gramStart"/>
            <w:r>
              <w:rPr>
                <w:rFonts w:ascii="Arial" w:hAnsi="Arial" w:cs="Arial"/>
                <w:color w:val="0B0C0C"/>
                <w:sz w:val="29"/>
                <w:szCs w:val="29"/>
              </w:rPr>
              <w:t>English,</w:t>
            </w:r>
            <w:r w:rsidR="00C02EB5">
              <w:rPr>
                <w:rFonts w:ascii="Arial" w:hAnsi="Arial" w:cs="Arial"/>
                <w:color w:val="0B0C0C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B0C0C"/>
                <w:sz w:val="29"/>
                <w:szCs w:val="29"/>
              </w:rPr>
              <w:t>and</w:t>
            </w:r>
            <w:proofErr w:type="gramEnd"/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 have knowledge of the culture in the relevant country, usually gained from living and working there.</w:t>
            </w:r>
          </w:p>
          <w:p w14:paraId="33CC2243" w14:textId="77777777" w:rsidR="00A922D3" w:rsidRDefault="00A922D3" w:rsidP="00A922D3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have to pass enhanced background checks if your work is related to national security.</w:t>
            </w:r>
          </w:p>
          <w:p w14:paraId="63627630" w14:textId="1EE52B37" w:rsidR="00A922D3" w:rsidRPr="00617F44" w:rsidRDefault="00A922D3" w:rsidP="00A922D3">
            <w:p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24962FF6" w14:textId="77777777" w:rsidR="00C02EB5" w:rsidRPr="00C02EB5" w:rsidRDefault="00C02EB5" w:rsidP="00C02EB5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In your day-to-day duties you could:</w:t>
            </w:r>
          </w:p>
          <w:p w14:paraId="30BAB7C6" w14:textId="77777777" w:rsidR="00C02EB5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reproduce text clearly, accurately and in the style intended by the author</w:t>
            </w:r>
          </w:p>
          <w:p w14:paraId="062904BE" w14:textId="77777777" w:rsidR="00C02EB5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use specialist translation software</w:t>
            </w:r>
          </w:p>
          <w:p w14:paraId="6EA7B062" w14:textId="77777777" w:rsidR="00C02EB5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use specialist knowledge, like technical terminology</w:t>
            </w:r>
          </w:p>
          <w:p w14:paraId="322684C2" w14:textId="77777777" w:rsidR="00C02EB5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research legal, technical or scientific terms</w:t>
            </w:r>
          </w:p>
          <w:p w14:paraId="0ABFC259" w14:textId="77777777" w:rsidR="00C02EB5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consult with experts to make sure the translation is accurate</w:t>
            </w:r>
          </w:p>
          <w:p w14:paraId="33279A9B" w14:textId="37DF3638" w:rsidR="00024A93" w:rsidRPr="00C02EB5" w:rsidRDefault="00C02EB5" w:rsidP="00C02EB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2EB5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keep your language skills up to date and current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034EC58E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18,000 - £24,000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7CD6964D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2B4457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45,000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07C0D95F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38,000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8DEE594" w14:textId="1BA61D24" w:rsidR="00F05E64" w:rsidRPr="00F05E64" w:rsidRDefault="00F05E64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B71605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B751B6">
              <w:rPr>
                <w:rFonts w:ascii="Arial" w:hAnsi="Arial" w:cs="Arial"/>
                <w:color w:val="0B0C0C"/>
                <w:sz w:val="28"/>
                <w:szCs w:val="28"/>
              </w:rPr>
              <w:t>7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– </w:t>
            </w:r>
            <w:r w:rsidR="00B751B6">
              <w:rPr>
                <w:rFonts w:ascii="Arial" w:hAnsi="Arial" w:cs="Arial"/>
                <w:color w:val="0B0C0C"/>
                <w:sz w:val="28"/>
                <w:szCs w:val="28"/>
              </w:rPr>
              <w:t>39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 including evenings and weekends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5B2DBAA4" w14:textId="5EF47C7F" w:rsidR="00C06EA0" w:rsidRPr="00C06EA0" w:rsidRDefault="00B751B6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  <w:t>You could work in an office, from home or at a client's business.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386B12B1" w14:textId="77777777" w:rsidR="00573AA9" w:rsidRPr="00573AA9" w:rsidRDefault="00573AA9" w:rsidP="00573AA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Most translators work freelance or through translation agencies. With experience you could start your own translation </w:t>
            </w:r>
            <w:proofErr w:type="gramStart"/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agency, or</w:t>
            </w:r>
            <w:proofErr w:type="gramEnd"/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move into teaching.</w:t>
            </w:r>
          </w:p>
          <w:p w14:paraId="7EB8DF46" w14:textId="77777777" w:rsidR="00573AA9" w:rsidRPr="00573AA9" w:rsidRDefault="00573AA9" w:rsidP="00573AA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You could specialise in a </w:t>
            </w:r>
            <w:proofErr w:type="gramStart"/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particular subject</w:t>
            </w:r>
            <w:proofErr w:type="gramEnd"/>
            <w:r w:rsidRPr="00573AA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area like law, medicine or finance.</w:t>
            </w:r>
          </w:p>
          <w:p w14:paraId="130BA8BA" w14:textId="25F4B907" w:rsidR="00B77D5D" w:rsidRPr="004C1F2C" w:rsidRDefault="00B77D5D" w:rsidP="00DC3D37">
            <w:p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C2E"/>
    <w:multiLevelType w:val="multilevel"/>
    <w:tmpl w:val="81D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53C7"/>
    <w:multiLevelType w:val="multilevel"/>
    <w:tmpl w:val="5F9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44311"/>
    <w:multiLevelType w:val="multilevel"/>
    <w:tmpl w:val="4DD6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84B41"/>
    <w:multiLevelType w:val="multilevel"/>
    <w:tmpl w:val="9AF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70659"/>
    <w:multiLevelType w:val="multilevel"/>
    <w:tmpl w:val="522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C1D4B"/>
    <w:multiLevelType w:val="multilevel"/>
    <w:tmpl w:val="DA8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B392F"/>
    <w:multiLevelType w:val="multilevel"/>
    <w:tmpl w:val="FD8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3192F"/>
    <w:multiLevelType w:val="multilevel"/>
    <w:tmpl w:val="B77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26D0A"/>
    <w:multiLevelType w:val="multilevel"/>
    <w:tmpl w:val="AE2A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182D81"/>
    <w:multiLevelType w:val="multilevel"/>
    <w:tmpl w:val="E818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27D1D"/>
    <w:multiLevelType w:val="multilevel"/>
    <w:tmpl w:val="182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2775FD"/>
    <w:multiLevelType w:val="multilevel"/>
    <w:tmpl w:val="95F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F10AC"/>
    <w:multiLevelType w:val="multilevel"/>
    <w:tmpl w:val="933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63172"/>
    <w:multiLevelType w:val="multilevel"/>
    <w:tmpl w:val="52A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3537E"/>
    <w:multiLevelType w:val="multilevel"/>
    <w:tmpl w:val="B0D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6389D"/>
    <w:multiLevelType w:val="multilevel"/>
    <w:tmpl w:val="48E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F0E86"/>
    <w:multiLevelType w:val="multilevel"/>
    <w:tmpl w:val="C740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83838"/>
    <w:multiLevelType w:val="multilevel"/>
    <w:tmpl w:val="0BE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5C44B6"/>
    <w:multiLevelType w:val="multilevel"/>
    <w:tmpl w:val="6DF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846381"/>
    <w:multiLevelType w:val="multilevel"/>
    <w:tmpl w:val="16A4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E3644C"/>
    <w:multiLevelType w:val="multilevel"/>
    <w:tmpl w:val="210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6C7170"/>
    <w:multiLevelType w:val="multilevel"/>
    <w:tmpl w:val="27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32772"/>
    <w:multiLevelType w:val="multilevel"/>
    <w:tmpl w:val="DB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E4485"/>
    <w:multiLevelType w:val="multilevel"/>
    <w:tmpl w:val="DA1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DC1419"/>
    <w:multiLevelType w:val="multilevel"/>
    <w:tmpl w:val="511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B52D35"/>
    <w:multiLevelType w:val="multilevel"/>
    <w:tmpl w:val="EE52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976F9F"/>
    <w:multiLevelType w:val="multilevel"/>
    <w:tmpl w:val="0CE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FB5B2E"/>
    <w:multiLevelType w:val="multilevel"/>
    <w:tmpl w:val="88C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085B35"/>
    <w:multiLevelType w:val="multilevel"/>
    <w:tmpl w:val="ACB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9E2808"/>
    <w:multiLevelType w:val="multilevel"/>
    <w:tmpl w:val="F8D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27209D"/>
    <w:multiLevelType w:val="multilevel"/>
    <w:tmpl w:val="BA20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A31802"/>
    <w:multiLevelType w:val="multilevel"/>
    <w:tmpl w:val="5AF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F0CB3"/>
    <w:multiLevelType w:val="multilevel"/>
    <w:tmpl w:val="B758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166329"/>
    <w:multiLevelType w:val="multilevel"/>
    <w:tmpl w:val="E6C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CB6F4E"/>
    <w:multiLevelType w:val="multilevel"/>
    <w:tmpl w:val="B3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65398"/>
    <w:multiLevelType w:val="multilevel"/>
    <w:tmpl w:val="721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66470D"/>
    <w:multiLevelType w:val="multilevel"/>
    <w:tmpl w:val="14E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1B663B"/>
    <w:multiLevelType w:val="multilevel"/>
    <w:tmpl w:val="518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26A4E"/>
    <w:multiLevelType w:val="multilevel"/>
    <w:tmpl w:val="DE1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C957E4"/>
    <w:multiLevelType w:val="multilevel"/>
    <w:tmpl w:val="3AB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E75F2C"/>
    <w:multiLevelType w:val="multilevel"/>
    <w:tmpl w:val="AF0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654022"/>
    <w:multiLevelType w:val="multilevel"/>
    <w:tmpl w:val="13C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93005F"/>
    <w:multiLevelType w:val="multilevel"/>
    <w:tmpl w:val="B3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21"/>
  </w:num>
  <w:num w:numId="5">
    <w:abstractNumId w:val="30"/>
  </w:num>
  <w:num w:numId="6">
    <w:abstractNumId w:val="4"/>
  </w:num>
  <w:num w:numId="7">
    <w:abstractNumId w:val="0"/>
  </w:num>
  <w:num w:numId="8">
    <w:abstractNumId w:val="36"/>
  </w:num>
  <w:num w:numId="9">
    <w:abstractNumId w:val="11"/>
  </w:num>
  <w:num w:numId="10">
    <w:abstractNumId w:val="43"/>
  </w:num>
  <w:num w:numId="11">
    <w:abstractNumId w:val="25"/>
  </w:num>
  <w:num w:numId="12">
    <w:abstractNumId w:val="38"/>
  </w:num>
  <w:num w:numId="13">
    <w:abstractNumId w:val="14"/>
  </w:num>
  <w:num w:numId="14">
    <w:abstractNumId w:val="13"/>
  </w:num>
  <w:num w:numId="15">
    <w:abstractNumId w:val="3"/>
  </w:num>
  <w:num w:numId="16">
    <w:abstractNumId w:val="2"/>
  </w:num>
  <w:num w:numId="17">
    <w:abstractNumId w:val="6"/>
  </w:num>
  <w:num w:numId="18">
    <w:abstractNumId w:val="22"/>
  </w:num>
  <w:num w:numId="19">
    <w:abstractNumId w:val="41"/>
  </w:num>
  <w:num w:numId="20">
    <w:abstractNumId w:val="20"/>
  </w:num>
  <w:num w:numId="21">
    <w:abstractNumId w:val="10"/>
  </w:num>
  <w:num w:numId="22">
    <w:abstractNumId w:val="33"/>
  </w:num>
  <w:num w:numId="23">
    <w:abstractNumId w:val="39"/>
  </w:num>
  <w:num w:numId="24">
    <w:abstractNumId w:val="24"/>
  </w:num>
  <w:num w:numId="25">
    <w:abstractNumId w:val="16"/>
  </w:num>
  <w:num w:numId="26">
    <w:abstractNumId w:val="42"/>
  </w:num>
  <w:num w:numId="27">
    <w:abstractNumId w:val="35"/>
  </w:num>
  <w:num w:numId="28">
    <w:abstractNumId w:val="28"/>
  </w:num>
  <w:num w:numId="29">
    <w:abstractNumId w:val="7"/>
  </w:num>
  <w:num w:numId="30">
    <w:abstractNumId w:val="12"/>
  </w:num>
  <w:num w:numId="31">
    <w:abstractNumId w:val="9"/>
  </w:num>
  <w:num w:numId="32">
    <w:abstractNumId w:val="31"/>
  </w:num>
  <w:num w:numId="33">
    <w:abstractNumId w:val="1"/>
  </w:num>
  <w:num w:numId="34">
    <w:abstractNumId w:val="8"/>
  </w:num>
  <w:num w:numId="35">
    <w:abstractNumId w:val="26"/>
  </w:num>
  <w:num w:numId="36">
    <w:abstractNumId w:val="15"/>
  </w:num>
  <w:num w:numId="37">
    <w:abstractNumId w:val="19"/>
  </w:num>
  <w:num w:numId="38">
    <w:abstractNumId w:val="37"/>
  </w:num>
  <w:num w:numId="39">
    <w:abstractNumId w:val="44"/>
  </w:num>
  <w:num w:numId="40">
    <w:abstractNumId w:val="17"/>
  </w:num>
  <w:num w:numId="41">
    <w:abstractNumId w:val="40"/>
  </w:num>
  <w:num w:numId="42">
    <w:abstractNumId w:val="18"/>
  </w:num>
  <w:num w:numId="43">
    <w:abstractNumId w:val="32"/>
  </w:num>
  <w:num w:numId="44">
    <w:abstractNumId w:val="34"/>
  </w:num>
  <w:num w:numId="45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5EC1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3582"/>
    <w:rsid w:val="00275906"/>
    <w:rsid w:val="002763CB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4693B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94123"/>
    <w:rsid w:val="006A0F60"/>
    <w:rsid w:val="006A1908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3F4B"/>
    <w:rsid w:val="00856258"/>
    <w:rsid w:val="00864A1A"/>
    <w:rsid w:val="00884011"/>
    <w:rsid w:val="0088492A"/>
    <w:rsid w:val="008857E4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11F5"/>
    <w:rsid w:val="009A36A4"/>
    <w:rsid w:val="009A4DEF"/>
    <w:rsid w:val="009A63B9"/>
    <w:rsid w:val="009A7D0D"/>
    <w:rsid w:val="009B3687"/>
    <w:rsid w:val="009B5FCD"/>
    <w:rsid w:val="009B6BE9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0EA4"/>
    <w:rsid w:val="00A0494F"/>
    <w:rsid w:val="00A06A26"/>
    <w:rsid w:val="00A1078E"/>
    <w:rsid w:val="00A11BD6"/>
    <w:rsid w:val="00A11FD7"/>
    <w:rsid w:val="00A1285F"/>
    <w:rsid w:val="00A14D73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922D3"/>
    <w:rsid w:val="00A93DF6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2044"/>
    <w:rsid w:val="00C02EB5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2D61"/>
    <w:rsid w:val="00E947A0"/>
    <w:rsid w:val="00E952EC"/>
    <w:rsid w:val="00E96648"/>
    <w:rsid w:val="00EA1E94"/>
    <w:rsid w:val="00EA30C9"/>
    <w:rsid w:val="00EA3A1E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02D8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00BD"/>
    <w:rsid w:val="00FD0882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i.org.uk/discover/career-in-translation-and-interpreting/how-to-become-a-translato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EHZwkM0dC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iti.org.uk/professional-development/career-development/universities-courses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ciol.org.uk/ciol-diptr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20</cp:revision>
  <cp:lastPrinted>2023-03-12T15:25:00Z</cp:lastPrinted>
  <dcterms:created xsi:type="dcterms:W3CDTF">2023-03-26T16:05:00Z</dcterms:created>
  <dcterms:modified xsi:type="dcterms:W3CDTF">2023-04-23T18:48:00Z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